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A9" w:rsidRPr="006E53A9" w:rsidRDefault="006E53A9" w:rsidP="006E53A9">
      <w:pPr>
        <w:spacing w:after="0" w:line="240" w:lineRule="auto"/>
        <w:rPr>
          <w:rFonts w:ascii="Times New Roman" w:eastAsia="Times New Roman" w:hAnsi="Times New Roman" w:cs="Times New Roman"/>
          <w:sz w:val="24"/>
          <w:szCs w:val="24"/>
          <w:lang w:eastAsia="de-DE"/>
        </w:rPr>
      </w:pPr>
      <w:r w:rsidRPr="006E53A9">
        <w:rPr>
          <w:rFonts w:ascii="&amp;quot" w:eastAsia="Times New Roman" w:hAnsi="&amp;quot" w:cs="Times New Roman"/>
          <w:color w:val="000000"/>
          <w:sz w:val="18"/>
          <w:szCs w:val="18"/>
          <w:lang w:eastAsia="de-DE"/>
        </w:rPr>
        <w:br/>
      </w:r>
    </w:p>
    <w:p w:rsidR="006E53A9" w:rsidRPr="006E53A9" w:rsidRDefault="006E53A9" w:rsidP="006E53A9">
      <w:pPr>
        <w:spacing w:after="0" w:line="240" w:lineRule="auto"/>
        <w:jc w:val="center"/>
        <w:rPr>
          <w:rFonts w:ascii="&amp;quot" w:eastAsia="Times New Roman" w:hAnsi="&amp;quot" w:cs="Times New Roman"/>
          <w:color w:val="000000"/>
          <w:sz w:val="18"/>
          <w:szCs w:val="18"/>
          <w:lang w:eastAsia="de-DE"/>
        </w:rPr>
      </w:pPr>
      <w:r w:rsidRPr="006E53A9">
        <w:rPr>
          <w:rFonts w:ascii="&amp;quot" w:eastAsia="Times New Roman" w:hAnsi="&amp;quot" w:cs="Times New Roman"/>
          <w:color w:val="000000"/>
          <w:sz w:val="18"/>
          <w:szCs w:val="18"/>
          <w:lang w:eastAsia="de-DE"/>
        </w:rPr>
        <w:br/>
      </w:r>
      <w:hyperlink r:id="rId4" w:history="1">
        <w:r w:rsidRPr="006E53A9">
          <w:rPr>
            <w:rFonts w:ascii="Arial" w:eastAsia="Times New Roman" w:hAnsi="Arial" w:cs="Arial"/>
            <w:b/>
            <w:bCs/>
            <w:color w:val="FF8040"/>
            <w:sz w:val="24"/>
            <w:szCs w:val="24"/>
            <w:u w:val="single"/>
            <w:lang w:eastAsia="de-DE"/>
          </w:rPr>
          <w:t>Zurück</w:t>
        </w:r>
      </w:hyperlink>
    </w:p>
    <w:tbl>
      <w:tblPr>
        <w:tblW w:w="4500" w:type="pct"/>
        <w:jc w:val="center"/>
        <w:tblCellSpacing w:w="50" w:type="dxa"/>
        <w:tblCellMar>
          <w:top w:w="100" w:type="dxa"/>
          <w:left w:w="100" w:type="dxa"/>
          <w:bottom w:w="100" w:type="dxa"/>
          <w:right w:w="100" w:type="dxa"/>
        </w:tblCellMar>
        <w:tblLook w:val="04A0" w:firstRow="1" w:lastRow="0" w:firstColumn="1" w:lastColumn="0" w:noHBand="0" w:noVBand="1"/>
      </w:tblPr>
      <w:tblGrid>
        <w:gridCol w:w="8165"/>
      </w:tblGrid>
      <w:tr w:rsidR="006E53A9" w:rsidRPr="006E53A9" w:rsidTr="006E53A9">
        <w:trPr>
          <w:trHeight w:val="200"/>
          <w:tblCellSpacing w:w="50" w:type="dxa"/>
          <w:jc w:val="center"/>
        </w:trPr>
        <w:tc>
          <w:tcPr>
            <w:tcW w:w="0" w:type="auto"/>
            <w:shd w:val="clear" w:color="auto" w:fill="FFFFFF"/>
            <w:hideMark/>
          </w:tcPr>
          <w:p w:rsidR="006E53A9" w:rsidRPr="006E53A9" w:rsidRDefault="006E53A9" w:rsidP="006E53A9">
            <w:pPr>
              <w:spacing w:after="0" w:line="240" w:lineRule="auto"/>
              <w:rPr>
                <w:rFonts w:ascii="Verdana" w:eastAsia="Times New Roman" w:hAnsi="Verdana" w:cs="Times New Roman"/>
                <w:color w:val="000000"/>
                <w:sz w:val="18"/>
                <w:szCs w:val="18"/>
                <w:lang w:eastAsia="de-DE"/>
              </w:rPr>
            </w:pPr>
            <w:r w:rsidRPr="006E53A9">
              <w:rPr>
                <w:rFonts w:ascii="Verdana" w:eastAsia="Times New Roman" w:hAnsi="Verdana" w:cs="Times New Roman"/>
                <w:b/>
                <w:bCs/>
                <w:color w:val="000000"/>
                <w:sz w:val="18"/>
                <w:szCs w:val="18"/>
                <w:lang w:eastAsia="de-DE"/>
              </w:rPr>
              <w:t>FEB Bierabend im historischen Brauhaus SION zu Köln</w:t>
            </w:r>
            <w:r w:rsidRPr="006E53A9">
              <w:rPr>
                <w:rFonts w:ascii="Verdana" w:eastAsia="Times New Roman" w:hAnsi="Verdana" w:cs="Times New Roman"/>
                <w:color w:val="000000"/>
                <w:sz w:val="18"/>
                <w:szCs w:val="18"/>
                <w:lang w:eastAsia="de-DE"/>
              </w:rPr>
              <w:t xml:space="preserve"> </w:t>
            </w:r>
          </w:p>
        </w:tc>
      </w:tr>
      <w:tr w:rsidR="006E53A9" w:rsidRPr="006E53A9" w:rsidTr="006E53A9">
        <w:trPr>
          <w:tblCellSpacing w:w="50" w:type="dxa"/>
          <w:jc w:val="center"/>
        </w:trPr>
        <w:tc>
          <w:tcPr>
            <w:tcW w:w="0" w:type="auto"/>
            <w:vAlign w:val="center"/>
            <w:hideMark/>
          </w:tcPr>
          <w:p w:rsidR="006E53A9" w:rsidRPr="006E53A9" w:rsidRDefault="006E53A9" w:rsidP="006E53A9">
            <w:pPr>
              <w:spacing w:after="240" w:line="240" w:lineRule="auto"/>
              <w:rPr>
                <w:rFonts w:ascii="&amp;quot" w:eastAsia="Times New Roman" w:hAnsi="&amp;quot" w:cs="Times New Roman"/>
                <w:sz w:val="18"/>
                <w:szCs w:val="18"/>
                <w:lang w:eastAsia="de-DE"/>
              </w:rPr>
            </w:pPr>
            <w:r w:rsidRPr="006E53A9">
              <w:rPr>
                <w:rFonts w:ascii="Verdana" w:eastAsia="Times New Roman" w:hAnsi="Verdana" w:cs="Times New Roman"/>
                <w:color w:val="000000"/>
                <w:sz w:val="18"/>
                <w:szCs w:val="18"/>
                <w:lang w:eastAsia="de-DE"/>
              </w:rPr>
              <w:t xml:space="preserve">Ein frisches Glas Kölsch Bier zu einem guten Gespräch am Abend ist immer eine Reise wert. Deshalb hatte der Vorstand des FEB Deutschland e.V. die Vereinsmitglieder, deren Lebenspartner und Gäste am 25. Oktober 2002 in das "Historische Brauhaus SION" eingeladen. Unserem Ruf waren nahezu 50 gefolgt, die teilweise von weit angereist waren. </w:t>
            </w:r>
            <w:r w:rsidRPr="006E53A9">
              <w:rPr>
                <w:rFonts w:ascii="Verdana" w:eastAsia="Times New Roman" w:hAnsi="Verdana" w:cs="Times New Roman"/>
                <w:color w:val="000000"/>
                <w:sz w:val="18"/>
                <w:szCs w:val="18"/>
                <w:lang w:eastAsia="de-DE"/>
              </w:rPr>
              <w:br/>
            </w:r>
            <w:r w:rsidRPr="006E53A9">
              <w:rPr>
                <w:rFonts w:ascii="Verdana" w:eastAsia="Times New Roman" w:hAnsi="Verdana" w:cs="Times New Roman"/>
                <w:color w:val="000000"/>
                <w:sz w:val="18"/>
                <w:szCs w:val="18"/>
                <w:lang w:eastAsia="de-DE"/>
              </w:rPr>
              <w:br/>
              <w:t xml:space="preserve">Wir konnten unseren Mitgliedern die neuesten Informationen aus unserer Arbeitssitzung am Nachmittag mit Herrn Blum von der Geschäftsleitung der Bull GmbH überbringen. Ein besonderes Thema des Abends war eine ausführliche Diskussion über die Möglichkeiten der modernen Kommunikation (Internet, </w:t>
            </w:r>
            <w:proofErr w:type="spellStart"/>
            <w:r w:rsidRPr="006E53A9">
              <w:rPr>
                <w:rFonts w:ascii="Verdana" w:eastAsia="Times New Roman" w:hAnsi="Verdana" w:cs="Times New Roman"/>
                <w:color w:val="000000"/>
                <w:sz w:val="18"/>
                <w:szCs w:val="18"/>
                <w:lang w:eastAsia="de-DE"/>
              </w:rPr>
              <w:t>e-mail</w:t>
            </w:r>
            <w:proofErr w:type="spellEnd"/>
            <w:r w:rsidRPr="006E53A9">
              <w:rPr>
                <w:rFonts w:ascii="Verdana" w:eastAsia="Times New Roman" w:hAnsi="Verdana" w:cs="Times New Roman"/>
                <w:color w:val="000000"/>
                <w:sz w:val="18"/>
                <w:szCs w:val="18"/>
                <w:lang w:eastAsia="de-DE"/>
              </w:rPr>
              <w:t>, Homepage etc.), aber auch die damit verbundenen Gefahren.</w:t>
            </w:r>
            <w:r w:rsidRPr="006E53A9">
              <w:rPr>
                <w:rFonts w:ascii="Verdana" w:eastAsia="Times New Roman" w:hAnsi="Verdana" w:cs="Times New Roman"/>
                <w:color w:val="000000"/>
                <w:sz w:val="18"/>
                <w:szCs w:val="18"/>
                <w:lang w:eastAsia="de-DE"/>
              </w:rPr>
              <w:br/>
            </w:r>
            <w:r w:rsidRPr="006E53A9">
              <w:rPr>
                <w:rFonts w:ascii="Verdana" w:eastAsia="Times New Roman" w:hAnsi="Verdana" w:cs="Times New Roman"/>
                <w:color w:val="000000"/>
                <w:sz w:val="18"/>
                <w:szCs w:val="18"/>
                <w:lang w:eastAsia="de-DE"/>
              </w:rPr>
              <w:br/>
              <w:t>Der Abend klang aus mit viele Erinnerungen an die gemeinsame Berufszeit. Die beigefügten Bilder vermitteln die "Gute Stimmung" in unserer Runde.</w:t>
            </w:r>
            <w:r w:rsidRPr="006E53A9">
              <w:rPr>
                <w:rFonts w:ascii="Verdana" w:eastAsia="Times New Roman" w:hAnsi="Verdana" w:cs="Times New Roman"/>
                <w:color w:val="000000"/>
                <w:sz w:val="18"/>
                <w:szCs w:val="18"/>
                <w:lang w:eastAsia="de-DE"/>
              </w:rPr>
              <w:br/>
            </w:r>
            <w:r w:rsidRPr="006E53A9">
              <w:rPr>
                <w:rFonts w:ascii="Verdana" w:eastAsia="Times New Roman" w:hAnsi="Verdana" w:cs="Times New Roman"/>
                <w:color w:val="000000"/>
                <w:sz w:val="18"/>
                <w:szCs w:val="18"/>
                <w:lang w:eastAsia="de-DE"/>
              </w:rPr>
              <w:br/>
              <w:t>Wir sind sicher, dass wir von den Gästen wieder einige neue Mitglieder gewinnen konnten.</w:t>
            </w:r>
          </w:p>
        </w:tc>
      </w:tr>
    </w:tbl>
    <w:p w:rsidR="006E53A9" w:rsidRPr="006E53A9" w:rsidRDefault="006E53A9" w:rsidP="006E53A9">
      <w:pPr>
        <w:spacing w:after="0" w:line="240" w:lineRule="auto"/>
        <w:jc w:val="center"/>
        <w:rPr>
          <w:rFonts w:ascii="&amp;quot" w:eastAsia="Times New Roman" w:hAnsi="&amp;quot" w:cs="Times New Roman"/>
          <w:vanish/>
          <w:color w:val="000000"/>
          <w:sz w:val="18"/>
          <w:szCs w:val="18"/>
          <w:lang w:eastAsia="de-DE"/>
        </w:rPr>
      </w:pPr>
    </w:p>
    <w:tbl>
      <w:tblPr>
        <w:tblW w:w="4500" w:type="pct"/>
        <w:jc w:val="center"/>
        <w:tblCellSpacing w:w="25" w:type="dxa"/>
        <w:tblCellMar>
          <w:left w:w="0" w:type="dxa"/>
          <w:right w:w="0" w:type="dxa"/>
        </w:tblCellMar>
        <w:tblLook w:val="04A0" w:firstRow="1" w:lastRow="0" w:firstColumn="1" w:lastColumn="0" w:noHBand="0" w:noVBand="1"/>
      </w:tblPr>
      <w:tblGrid>
        <w:gridCol w:w="4536"/>
        <w:gridCol w:w="4536"/>
      </w:tblGrid>
      <w:tr w:rsidR="006E53A9" w:rsidRPr="006E53A9" w:rsidTr="006E53A9">
        <w:trPr>
          <w:tblCellSpacing w:w="25" w:type="dxa"/>
          <w:jc w:val="center"/>
        </w:trPr>
        <w:tc>
          <w:tcPr>
            <w:tcW w:w="0" w:type="auto"/>
            <w:vAlign w:val="center"/>
            <w:hideMark/>
          </w:tcPr>
          <w:p w:rsidR="006E53A9" w:rsidRPr="006E53A9" w:rsidRDefault="006E53A9" w:rsidP="006E53A9">
            <w:pPr>
              <w:spacing w:after="0" w:line="240" w:lineRule="auto"/>
              <w:rPr>
                <w:rFonts w:ascii="&amp;quot" w:eastAsia="Times New Roman" w:hAnsi="&amp;quot" w:cs="Times New Roman"/>
                <w:sz w:val="18"/>
                <w:szCs w:val="18"/>
                <w:lang w:eastAsia="de-DE"/>
              </w:rPr>
            </w:pPr>
            <w:r w:rsidRPr="006E53A9">
              <w:rPr>
                <w:rFonts w:ascii="&amp;quot" w:eastAsia="Times New Roman" w:hAnsi="&amp;quot" w:cs="Times New Roman"/>
                <w:noProof/>
                <w:sz w:val="18"/>
                <w:szCs w:val="18"/>
                <w:lang w:eastAsia="de-DE"/>
              </w:rPr>
              <w:drawing>
                <wp:inline distT="0" distB="0" distL="0" distR="0" wp14:anchorId="2F24B9F9" wp14:editId="51C9D316">
                  <wp:extent cx="3333750" cy="2501900"/>
                  <wp:effectExtent l="0" t="0" r="0" b="0"/>
                  <wp:docPr id="1" name="Bild 1" desc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o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inline>
              </w:drawing>
            </w:r>
          </w:p>
        </w:tc>
        <w:tc>
          <w:tcPr>
            <w:tcW w:w="0" w:type="auto"/>
            <w:vAlign w:val="center"/>
            <w:hideMark/>
          </w:tcPr>
          <w:p w:rsidR="006E53A9" w:rsidRPr="006E53A9" w:rsidRDefault="006E53A9" w:rsidP="006E53A9">
            <w:pPr>
              <w:spacing w:after="0" w:line="240" w:lineRule="auto"/>
              <w:rPr>
                <w:rFonts w:ascii="&amp;quot" w:eastAsia="Times New Roman" w:hAnsi="&amp;quot" w:cs="Times New Roman"/>
                <w:sz w:val="18"/>
                <w:szCs w:val="18"/>
                <w:lang w:eastAsia="de-DE"/>
              </w:rPr>
            </w:pPr>
            <w:r w:rsidRPr="006E53A9">
              <w:rPr>
                <w:rFonts w:ascii="&amp;quot" w:eastAsia="Times New Roman" w:hAnsi="&amp;quot" w:cs="Times New Roman"/>
                <w:noProof/>
                <w:sz w:val="18"/>
                <w:szCs w:val="18"/>
                <w:lang w:eastAsia="de-DE"/>
              </w:rPr>
              <w:drawing>
                <wp:inline distT="0" distB="0" distL="0" distR="0" wp14:anchorId="2EFF50B0" wp14:editId="01BF0BDE">
                  <wp:extent cx="3333750" cy="2501900"/>
                  <wp:effectExtent l="0" t="0" r="0" b="0"/>
                  <wp:docPr id="2" name="Bild 2" descr="si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on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inline>
              </w:drawing>
            </w:r>
          </w:p>
        </w:tc>
      </w:tr>
      <w:tr w:rsidR="006E53A9" w:rsidRPr="006E53A9" w:rsidTr="006E53A9">
        <w:trPr>
          <w:tblCellSpacing w:w="25" w:type="dxa"/>
          <w:jc w:val="center"/>
        </w:trPr>
        <w:tc>
          <w:tcPr>
            <w:tcW w:w="0" w:type="auto"/>
            <w:vAlign w:val="center"/>
            <w:hideMark/>
          </w:tcPr>
          <w:p w:rsidR="006E53A9" w:rsidRPr="006E53A9" w:rsidRDefault="006E53A9" w:rsidP="006E53A9">
            <w:pPr>
              <w:spacing w:after="0" w:line="240" w:lineRule="auto"/>
              <w:rPr>
                <w:rFonts w:ascii="&amp;quot" w:eastAsia="Times New Roman" w:hAnsi="&amp;quot" w:cs="Times New Roman"/>
                <w:sz w:val="18"/>
                <w:szCs w:val="18"/>
                <w:lang w:eastAsia="de-DE"/>
              </w:rPr>
            </w:pPr>
            <w:r w:rsidRPr="006E53A9">
              <w:rPr>
                <w:rFonts w:ascii="&amp;quot" w:eastAsia="Times New Roman" w:hAnsi="&amp;quot" w:cs="Times New Roman"/>
                <w:noProof/>
                <w:sz w:val="18"/>
                <w:szCs w:val="18"/>
                <w:lang w:eastAsia="de-DE"/>
              </w:rPr>
              <w:drawing>
                <wp:inline distT="0" distB="0" distL="0" distR="0" wp14:anchorId="13C73181" wp14:editId="0C7878C9">
                  <wp:extent cx="3333750" cy="2501900"/>
                  <wp:effectExtent l="0" t="0" r="0" b="0"/>
                  <wp:docPr id="3" name="Bild 3" descr="sio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on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inline>
              </w:drawing>
            </w:r>
          </w:p>
        </w:tc>
        <w:tc>
          <w:tcPr>
            <w:tcW w:w="0" w:type="auto"/>
            <w:vAlign w:val="center"/>
            <w:hideMark/>
          </w:tcPr>
          <w:p w:rsidR="006E53A9" w:rsidRPr="006E53A9" w:rsidRDefault="006E53A9" w:rsidP="006E53A9">
            <w:pPr>
              <w:spacing w:after="0" w:line="240" w:lineRule="auto"/>
              <w:rPr>
                <w:rFonts w:ascii="&amp;quot" w:eastAsia="Times New Roman" w:hAnsi="&amp;quot" w:cs="Times New Roman"/>
                <w:sz w:val="18"/>
                <w:szCs w:val="18"/>
                <w:lang w:eastAsia="de-DE"/>
              </w:rPr>
            </w:pPr>
            <w:r w:rsidRPr="006E53A9">
              <w:rPr>
                <w:rFonts w:ascii="&amp;quot" w:eastAsia="Times New Roman" w:hAnsi="&amp;quot" w:cs="Times New Roman"/>
                <w:noProof/>
                <w:sz w:val="18"/>
                <w:szCs w:val="18"/>
                <w:lang w:eastAsia="de-DE"/>
              </w:rPr>
              <w:drawing>
                <wp:inline distT="0" distB="0" distL="0" distR="0" wp14:anchorId="5BC2D2DD" wp14:editId="43ABFDB5">
                  <wp:extent cx="3333750" cy="2501900"/>
                  <wp:effectExtent l="0" t="0" r="0" b="0"/>
                  <wp:docPr id="4" name="Bild 4" descr="sio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on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01900"/>
                          </a:xfrm>
                          <a:prstGeom prst="rect">
                            <a:avLst/>
                          </a:prstGeom>
                          <a:noFill/>
                          <a:ln>
                            <a:noFill/>
                          </a:ln>
                        </pic:spPr>
                      </pic:pic>
                    </a:graphicData>
                  </a:graphic>
                </wp:inline>
              </w:drawing>
            </w:r>
          </w:p>
        </w:tc>
      </w:tr>
    </w:tbl>
    <w:p w:rsidR="006E53A9" w:rsidRPr="006E53A9" w:rsidRDefault="006E53A9" w:rsidP="006E53A9">
      <w:pPr>
        <w:spacing w:after="0" w:line="240" w:lineRule="auto"/>
        <w:jc w:val="center"/>
        <w:rPr>
          <w:rFonts w:ascii="&amp;quot" w:eastAsia="Times New Roman" w:hAnsi="&amp;quot" w:cs="Times New Roman"/>
          <w:color w:val="000000"/>
          <w:sz w:val="18"/>
          <w:szCs w:val="18"/>
          <w:lang w:eastAsia="de-DE"/>
        </w:rPr>
      </w:pPr>
    </w:p>
    <w:p w:rsidR="006E53A9" w:rsidRPr="006E53A9" w:rsidRDefault="006E53A9" w:rsidP="006E53A9">
      <w:pPr>
        <w:spacing w:after="0" w:line="240" w:lineRule="auto"/>
        <w:jc w:val="center"/>
        <w:rPr>
          <w:rFonts w:ascii="&amp;quot" w:eastAsia="Times New Roman" w:hAnsi="&amp;quot" w:cs="Times New Roman"/>
          <w:color w:val="000000"/>
          <w:sz w:val="18"/>
          <w:szCs w:val="18"/>
          <w:lang w:eastAsia="de-DE"/>
        </w:rPr>
      </w:pPr>
      <w:r w:rsidRPr="006E53A9">
        <w:rPr>
          <w:rFonts w:ascii="&amp;quot" w:eastAsia="Times New Roman" w:hAnsi="&amp;quot" w:cs="Times New Roman"/>
          <w:color w:val="000000"/>
          <w:sz w:val="18"/>
          <w:szCs w:val="18"/>
          <w:lang w:eastAsia="de-DE"/>
        </w:rPr>
        <w:lastRenderedPageBreak/>
        <w:br/>
      </w:r>
      <w:hyperlink r:id="rId9" w:history="1">
        <w:r w:rsidRPr="006E53A9">
          <w:rPr>
            <w:rFonts w:ascii="Arial" w:eastAsia="Times New Roman" w:hAnsi="Arial" w:cs="Arial"/>
            <w:b/>
            <w:bCs/>
            <w:color w:val="FF8040"/>
            <w:sz w:val="24"/>
            <w:szCs w:val="24"/>
            <w:u w:val="single"/>
            <w:lang w:eastAsia="de-DE"/>
          </w:rPr>
          <w:t>Zurück</w:t>
        </w:r>
      </w:hyperlink>
    </w:p>
    <w:p w:rsidR="00287EB9" w:rsidRDefault="00287EB9">
      <w:bookmarkStart w:id="0" w:name="_GoBack"/>
      <w:bookmarkEnd w:id="0"/>
    </w:p>
    <w:sectPr w:rsidR="00287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3A9"/>
    <w:rsid w:val="000027E8"/>
    <w:rsid w:val="00287EB9"/>
    <w:rsid w:val="006E53A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F3567-687F-4681-AB45-59D637777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feb-d.de/archiv2000/2002_1.htm" TargetMode="External"/><Relationship Id="rId9" Type="http://schemas.openxmlformats.org/officeDocument/2006/relationships/hyperlink" Target="http://feb-d.de/archiv2000/2002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154</Words>
  <Characters>976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Raimund Westphal</dc:creator>
  <cp:keywords/>
  <dc:description/>
  <cp:lastModifiedBy>Raimund Westphal</cp:lastModifiedBy>
  <cp:revision>1</cp:revision>
  <cp:lastPrinted>2020-04-06T16:31:00Z</cp:lastPrinted>
  <dcterms:created xsi:type="dcterms:W3CDTF">2020-04-06T16:30:00Z</dcterms:created>
  <dcterms:modified xsi:type="dcterms:W3CDTF">2020-04-06T16:32:00Z</dcterms:modified>
</cp:coreProperties>
</file>